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06" w:rsidRPr="003F3255" w:rsidRDefault="009C4D06">
      <w:pPr>
        <w:rPr>
          <w:rFonts w:ascii="Arial Narrow" w:hAnsi="Arial Narrow"/>
        </w:rPr>
      </w:pPr>
    </w:p>
    <w:p w:rsidR="00617D45" w:rsidRPr="003F3255" w:rsidRDefault="00617D45" w:rsidP="00617D45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 w:rsidRPr="003F3255">
        <w:rPr>
          <w:rFonts w:ascii="Arial Narrow" w:hAnsi="Arial Narrow" w:cs="Arial"/>
          <w:b/>
          <w:sz w:val="24"/>
          <w:szCs w:val="24"/>
          <w:lang w:val="es-ES"/>
        </w:rPr>
        <w:t>IDENTIFICACIÓN DEL PROYECTO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02"/>
        <w:gridCol w:w="6476"/>
      </w:tblGrid>
      <w:tr w:rsidR="00617D45" w:rsidRPr="003F3255" w:rsidTr="00617D45">
        <w:tc>
          <w:tcPr>
            <w:tcW w:w="3602" w:type="dxa"/>
            <w:shd w:val="clear" w:color="auto" w:fill="E7E6E6" w:themeFill="background2"/>
          </w:tcPr>
          <w:p w:rsidR="00617D45" w:rsidRPr="003F3255" w:rsidRDefault="00617D45" w:rsidP="00617D45">
            <w:pPr>
              <w:pStyle w:val="TableParagraph"/>
              <w:spacing w:line="260" w:lineRule="exact"/>
              <w:ind w:right="183"/>
              <w:jc w:val="both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Nombre del proyecto</w:t>
            </w:r>
          </w:p>
        </w:tc>
        <w:tc>
          <w:tcPr>
            <w:tcW w:w="6476" w:type="dxa"/>
          </w:tcPr>
          <w:p w:rsidR="00617D45" w:rsidRPr="003F3255" w:rsidRDefault="00617D45" w:rsidP="005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617D45" w:rsidRPr="003F3255" w:rsidTr="00617D45">
        <w:tc>
          <w:tcPr>
            <w:tcW w:w="3602" w:type="dxa"/>
            <w:shd w:val="clear" w:color="auto" w:fill="E7E6E6" w:themeFill="background2"/>
          </w:tcPr>
          <w:p w:rsidR="00617D45" w:rsidRPr="003F3255" w:rsidRDefault="00617D45" w:rsidP="00617D45">
            <w:pPr>
              <w:pStyle w:val="TableParagraph"/>
              <w:ind w:left="-30" w:right="183" w:firstLine="30"/>
              <w:jc w:val="both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 xml:space="preserve">Nombre de investigadores </w:t>
            </w:r>
          </w:p>
        </w:tc>
        <w:tc>
          <w:tcPr>
            <w:tcW w:w="6476" w:type="dxa"/>
          </w:tcPr>
          <w:p w:rsidR="0073342A" w:rsidRPr="003F3255" w:rsidRDefault="0073342A" w:rsidP="00B41E11">
            <w:pPr>
              <w:rPr>
                <w:rFonts w:ascii="Arial Narrow" w:hAnsi="Arial Narrow" w:cs="Arial"/>
                <w:sz w:val="24"/>
                <w:szCs w:val="24"/>
              </w:rPr>
            </w:pPr>
            <w:r w:rsidRPr="003F3255">
              <w:rPr>
                <w:rFonts w:ascii="Arial Narrow" w:hAnsi="Arial Narrow" w:cs="Arial"/>
                <w:b/>
                <w:sz w:val="24"/>
                <w:szCs w:val="24"/>
              </w:rPr>
              <w:t>Investigadores Principales:</w:t>
            </w:r>
            <w:r w:rsidRPr="003F325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617D45" w:rsidRPr="003F3255" w:rsidTr="00617D45">
        <w:tc>
          <w:tcPr>
            <w:tcW w:w="3602" w:type="dxa"/>
            <w:shd w:val="clear" w:color="auto" w:fill="E7E6E6" w:themeFill="background2"/>
          </w:tcPr>
          <w:p w:rsidR="00617D45" w:rsidRPr="003F3255" w:rsidRDefault="00617D45" w:rsidP="00617D45">
            <w:pPr>
              <w:pStyle w:val="TableParagraph"/>
              <w:spacing w:line="258" w:lineRule="exact"/>
              <w:ind w:left="-30" w:right="183" w:firstLine="30"/>
              <w:jc w:val="both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Grupo de investigación</w:t>
            </w:r>
          </w:p>
        </w:tc>
        <w:tc>
          <w:tcPr>
            <w:tcW w:w="6476" w:type="dxa"/>
          </w:tcPr>
          <w:p w:rsidR="00617D45" w:rsidRPr="003F3255" w:rsidRDefault="00617D45" w:rsidP="00617D4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17D45" w:rsidRPr="003F3255" w:rsidTr="00617D45">
        <w:tc>
          <w:tcPr>
            <w:tcW w:w="3602" w:type="dxa"/>
            <w:shd w:val="clear" w:color="auto" w:fill="E7E6E6" w:themeFill="background2"/>
          </w:tcPr>
          <w:p w:rsidR="00617D45" w:rsidRPr="003F3255" w:rsidRDefault="00617D45" w:rsidP="00617D45">
            <w:pPr>
              <w:pStyle w:val="TableParagraph"/>
              <w:spacing w:line="256" w:lineRule="exact"/>
              <w:ind w:left="-30" w:right="183" w:firstLine="30"/>
              <w:jc w:val="both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Duración del proyecto</w:t>
            </w:r>
          </w:p>
        </w:tc>
        <w:tc>
          <w:tcPr>
            <w:tcW w:w="6476" w:type="dxa"/>
          </w:tcPr>
          <w:p w:rsidR="00617D45" w:rsidRPr="003F3255" w:rsidRDefault="00617D45" w:rsidP="00617D4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17D45" w:rsidRPr="003F3255" w:rsidTr="00617D45">
        <w:tc>
          <w:tcPr>
            <w:tcW w:w="3602" w:type="dxa"/>
            <w:shd w:val="clear" w:color="auto" w:fill="E7E6E6" w:themeFill="background2"/>
          </w:tcPr>
          <w:p w:rsidR="00617D45" w:rsidRPr="003F3255" w:rsidRDefault="00617D45" w:rsidP="00617D45">
            <w:pPr>
              <w:pStyle w:val="TableParagraph"/>
              <w:spacing w:line="256" w:lineRule="exact"/>
              <w:ind w:left="-30" w:right="182" w:firstLine="30"/>
              <w:jc w:val="both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N° de informe</w:t>
            </w:r>
          </w:p>
        </w:tc>
        <w:tc>
          <w:tcPr>
            <w:tcW w:w="6476" w:type="dxa"/>
          </w:tcPr>
          <w:p w:rsidR="00617D45" w:rsidRPr="003F3255" w:rsidRDefault="00617D45" w:rsidP="00617D4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17D45" w:rsidRPr="003F3255" w:rsidTr="00617D45">
        <w:tc>
          <w:tcPr>
            <w:tcW w:w="3602" w:type="dxa"/>
            <w:shd w:val="clear" w:color="auto" w:fill="E7E6E6" w:themeFill="background2"/>
          </w:tcPr>
          <w:p w:rsidR="00617D45" w:rsidRPr="003F3255" w:rsidRDefault="00617D45" w:rsidP="00617D45">
            <w:pPr>
              <w:pStyle w:val="TableParagraph"/>
              <w:spacing w:line="271" w:lineRule="exact"/>
              <w:ind w:left="-30" w:right="183" w:firstLine="30"/>
              <w:jc w:val="both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Fecha de entrega del informe</w:t>
            </w:r>
          </w:p>
        </w:tc>
        <w:tc>
          <w:tcPr>
            <w:tcW w:w="6476" w:type="dxa"/>
          </w:tcPr>
          <w:p w:rsidR="00617D45" w:rsidRPr="003F3255" w:rsidRDefault="00617D45" w:rsidP="00617D4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17D45" w:rsidRPr="003F3255" w:rsidRDefault="00617D45" w:rsidP="00617D45">
      <w:pPr>
        <w:rPr>
          <w:rFonts w:ascii="Arial Narrow" w:hAnsi="Arial Narrow" w:cs="Arial"/>
          <w:b/>
          <w:sz w:val="24"/>
          <w:szCs w:val="24"/>
        </w:rPr>
      </w:pPr>
    </w:p>
    <w:p w:rsidR="00623E32" w:rsidRPr="003F3255" w:rsidRDefault="00617D45" w:rsidP="00BC11F4">
      <w:pPr>
        <w:pStyle w:val="Prrafodelist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3F3255">
        <w:rPr>
          <w:rFonts w:ascii="Arial Narrow" w:hAnsi="Arial Narrow" w:cs="Arial"/>
          <w:b/>
          <w:sz w:val="24"/>
          <w:szCs w:val="24"/>
        </w:rPr>
        <w:t>TEMAS DEL INFORME</w:t>
      </w:r>
      <w:r w:rsidR="00623E32" w:rsidRPr="003F3255">
        <w:rPr>
          <w:rFonts w:ascii="Arial Narrow" w:hAnsi="Arial Narrow" w:cs="Arial"/>
          <w:b/>
          <w:sz w:val="24"/>
          <w:szCs w:val="24"/>
        </w:rPr>
        <w:t xml:space="preserve"> </w:t>
      </w:r>
      <w:r w:rsidR="00623E32" w:rsidRPr="003F3255">
        <w:rPr>
          <w:rFonts w:ascii="Arial Narrow" w:hAnsi="Arial Narrow" w:cs="Arial"/>
          <w:sz w:val="24"/>
          <w:szCs w:val="24"/>
        </w:rPr>
        <w:t>(describir avance de ejecución del proyecto)</w:t>
      </w:r>
    </w:p>
    <w:p w:rsidR="00623E32" w:rsidRPr="003F3255" w:rsidRDefault="00623E32" w:rsidP="00623E32">
      <w:pPr>
        <w:pStyle w:val="Prrafodelista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2.1 Avance del componente metodológico del proyecto</w:t>
            </w:r>
          </w:p>
        </w:tc>
      </w:tr>
      <w:tr w:rsidR="00617D45" w:rsidRPr="003F3255" w:rsidTr="00617D45">
        <w:tc>
          <w:tcPr>
            <w:tcW w:w="9962" w:type="dxa"/>
          </w:tcPr>
          <w:p w:rsidR="0073342A" w:rsidRPr="00F748DD" w:rsidRDefault="00B8391C" w:rsidP="00F748DD">
            <w:pPr>
              <w:rPr>
                <w:rFonts w:ascii="Arial Narrow" w:hAnsi="Arial Narrow" w:cs="Arial"/>
                <w:sz w:val="24"/>
                <w:szCs w:val="24"/>
              </w:rPr>
            </w:pPr>
            <w:r w:rsidRPr="00F748D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2.2 Avance en la recolección de información</w:t>
            </w:r>
          </w:p>
        </w:tc>
      </w:tr>
      <w:tr w:rsidR="00617D45" w:rsidRPr="003F3255" w:rsidTr="00617D45">
        <w:tc>
          <w:tcPr>
            <w:tcW w:w="9962" w:type="dxa"/>
          </w:tcPr>
          <w:p w:rsidR="00CC1CC6" w:rsidRPr="003F3255" w:rsidRDefault="00CC1CC6" w:rsidP="00F748D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2.3 Avance en la sistematización de información</w:t>
            </w:r>
          </w:p>
        </w:tc>
      </w:tr>
      <w:tr w:rsidR="00617D45" w:rsidRPr="003F3255" w:rsidTr="00617D45">
        <w:tc>
          <w:tcPr>
            <w:tcW w:w="9962" w:type="dxa"/>
          </w:tcPr>
          <w:p w:rsidR="0098048F" w:rsidRPr="00B8391C" w:rsidRDefault="0098048F" w:rsidP="00C0447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2.4 Avance en el análisis de la información reunida</w:t>
            </w:r>
          </w:p>
        </w:tc>
      </w:tr>
      <w:tr w:rsidR="00617D45" w:rsidRPr="003F3255" w:rsidTr="00617D45">
        <w:tc>
          <w:tcPr>
            <w:tcW w:w="9962" w:type="dxa"/>
          </w:tcPr>
          <w:p w:rsidR="00CC1CC6" w:rsidRPr="003F3255" w:rsidRDefault="00CC1CC6" w:rsidP="00C0447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2.5 Logros y hallazgos alcanzados hasta el momento</w:t>
            </w:r>
          </w:p>
        </w:tc>
      </w:tr>
      <w:tr w:rsidR="00617D45" w:rsidRPr="003F3255" w:rsidTr="00617D45">
        <w:tc>
          <w:tcPr>
            <w:tcW w:w="9962" w:type="dxa"/>
          </w:tcPr>
          <w:p w:rsidR="0098048F" w:rsidRPr="003F3255" w:rsidRDefault="0098048F" w:rsidP="00F748DD">
            <w:pPr>
              <w:pStyle w:val="Prrafodelista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2.6 Informe financiero sobre el proyecto. Costos ejecutados</w:t>
            </w:r>
          </w:p>
        </w:tc>
      </w:tr>
      <w:tr w:rsidR="00617D45" w:rsidRPr="003F3255" w:rsidTr="00617D45">
        <w:tc>
          <w:tcPr>
            <w:tcW w:w="9962" w:type="dxa"/>
          </w:tcPr>
          <w:p w:rsidR="00CC1CC6" w:rsidRPr="00B8391C" w:rsidRDefault="00CC1CC6" w:rsidP="00C0447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467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2.7 Avance en los productos del proyecto</w:t>
            </w:r>
          </w:p>
        </w:tc>
      </w:tr>
      <w:tr w:rsidR="00617D45" w:rsidRPr="003F3255" w:rsidTr="00617D45">
        <w:tc>
          <w:tcPr>
            <w:tcW w:w="9962" w:type="dxa"/>
          </w:tcPr>
          <w:p w:rsidR="00CC1CC6" w:rsidRPr="003F3255" w:rsidRDefault="00CC1CC6" w:rsidP="00C0447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17D45" w:rsidRPr="003F3255" w:rsidTr="00623E32">
        <w:tc>
          <w:tcPr>
            <w:tcW w:w="9962" w:type="dxa"/>
            <w:shd w:val="clear" w:color="auto" w:fill="E7E6E6" w:themeFill="background2"/>
          </w:tcPr>
          <w:p w:rsidR="00617D45" w:rsidRPr="003F3255" w:rsidRDefault="00CC1CC6" w:rsidP="00CC1CC6">
            <w:pPr>
              <w:pStyle w:val="TableParagraph"/>
              <w:ind w:left="827" w:right="96" w:hanging="360"/>
              <w:rPr>
                <w:rFonts w:ascii="Arial Narrow" w:hAnsi="Arial Narrow"/>
                <w:b/>
                <w:sz w:val="24"/>
              </w:rPr>
            </w:pPr>
            <w:r w:rsidRPr="003F3255">
              <w:rPr>
                <w:rFonts w:ascii="Arial Narrow" w:hAnsi="Arial Narrow"/>
                <w:b/>
                <w:sz w:val="24"/>
              </w:rPr>
              <w:t>2.8 Observaciones, conclusiones y recomendaciones sobre la evolución y logros del proyecto</w:t>
            </w:r>
          </w:p>
        </w:tc>
      </w:tr>
      <w:tr w:rsidR="00617D45" w:rsidRPr="003F3255" w:rsidTr="00617D45">
        <w:tc>
          <w:tcPr>
            <w:tcW w:w="9962" w:type="dxa"/>
          </w:tcPr>
          <w:p w:rsidR="00CC1CC6" w:rsidRPr="003F3255" w:rsidRDefault="00CC1CC6" w:rsidP="00F748D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617D45" w:rsidRPr="003F3255" w:rsidRDefault="00617D45" w:rsidP="00617D45">
      <w:pPr>
        <w:rPr>
          <w:rFonts w:ascii="Arial Narrow" w:hAnsi="Arial Narrow" w:cs="Arial"/>
          <w:b/>
          <w:sz w:val="24"/>
          <w:szCs w:val="24"/>
        </w:rPr>
      </w:pPr>
    </w:p>
    <w:p w:rsidR="0083547F" w:rsidRPr="003F3255" w:rsidRDefault="0083547F" w:rsidP="0083547F">
      <w:pPr>
        <w:rPr>
          <w:rFonts w:ascii="Arial Narrow" w:hAnsi="Arial Narrow" w:cs="Arial"/>
          <w:b/>
          <w:sz w:val="24"/>
          <w:szCs w:val="24"/>
        </w:rPr>
        <w:sectPr w:rsidR="0083547F" w:rsidRPr="003F3255" w:rsidSect="00617D45">
          <w:headerReference w:type="default" r:id="rId7"/>
          <w:footerReference w:type="default" r:id="rId8"/>
          <w:pgSz w:w="12240" w:h="15840"/>
          <w:pgMar w:top="1134" w:right="1134" w:bottom="1134" w:left="1134" w:header="706" w:footer="706" w:gutter="0"/>
          <w:cols w:space="708"/>
          <w:docGrid w:linePitch="360"/>
        </w:sectPr>
      </w:pPr>
    </w:p>
    <w:p w:rsidR="0083547F" w:rsidRPr="003F3255" w:rsidRDefault="0083547F" w:rsidP="0083547F">
      <w:pPr>
        <w:rPr>
          <w:rFonts w:ascii="Arial Narrow" w:hAnsi="Arial Narrow" w:cs="Arial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2780"/>
        <w:gridCol w:w="2403"/>
        <w:gridCol w:w="2383"/>
        <w:gridCol w:w="2671"/>
      </w:tblGrid>
      <w:tr w:rsidR="0083547F" w:rsidRPr="003F3255" w:rsidTr="0083547F">
        <w:trPr>
          <w:trHeight w:val="363"/>
        </w:trPr>
        <w:tc>
          <w:tcPr>
            <w:tcW w:w="13010" w:type="dxa"/>
            <w:gridSpan w:val="5"/>
          </w:tcPr>
          <w:p w:rsidR="0083547F" w:rsidRPr="003F3255" w:rsidRDefault="0083547F" w:rsidP="0083547F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sz w:val="24"/>
                <w:szCs w:val="24"/>
                <w:lang w:bidi="es-ES"/>
              </w:rPr>
            </w:pPr>
            <w:r w:rsidRPr="003F3255">
              <w:rPr>
                <w:rFonts w:ascii="Arial Narrow" w:hAnsi="Arial Narrow" w:cs="Arial"/>
                <w:b/>
                <w:bCs/>
                <w:sz w:val="24"/>
                <w:szCs w:val="24"/>
                <w:lang w:bidi="es-ES"/>
              </w:rPr>
              <w:t>PORCENTAJE DE EJECUCION DEL PROYECTO</w:t>
            </w:r>
          </w:p>
          <w:p w:rsidR="0083547F" w:rsidRPr="003F3255" w:rsidRDefault="0083547F" w:rsidP="009C4D06">
            <w:pPr>
              <w:pStyle w:val="TableParagraph"/>
              <w:spacing w:before="11"/>
              <w:ind w:left="877" w:right="463" w:hanging="27"/>
              <w:rPr>
                <w:rFonts w:ascii="Arial Narrow" w:hAnsi="Arial Narrow"/>
                <w:b/>
                <w:sz w:val="20"/>
              </w:rPr>
            </w:pPr>
          </w:p>
        </w:tc>
      </w:tr>
      <w:tr w:rsidR="0083547F" w:rsidRPr="003F3255" w:rsidTr="0083547F">
        <w:trPr>
          <w:trHeight w:val="363"/>
        </w:trPr>
        <w:tc>
          <w:tcPr>
            <w:tcW w:w="2773" w:type="dxa"/>
            <w:vMerge w:val="restart"/>
            <w:shd w:val="clear" w:color="auto" w:fill="E7E6E6" w:themeFill="background2"/>
          </w:tcPr>
          <w:p w:rsidR="0083547F" w:rsidRPr="003F3255" w:rsidRDefault="0083547F" w:rsidP="0083547F">
            <w:pPr>
              <w:pStyle w:val="TableParagraph"/>
              <w:spacing w:before="11"/>
              <w:ind w:left="240" w:hanging="180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Objetivos Específicos de Investigación</w:t>
            </w:r>
          </w:p>
        </w:tc>
        <w:tc>
          <w:tcPr>
            <w:tcW w:w="2780" w:type="dxa"/>
            <w:vMerge w:val="restart"/>
            <w:shd w:val="clear" w:color="auto" w:fill="E7E6E6" w:themeFill="background2"/>
          </w:tcPr>
          <w:p w:rsidR="0083547F" w:rsidRPr="003F3255" w:rsidRDefault="0083547F" w:rsidP="009C4D06">
            <w:pPr>
              <w:pStyle w:val="TableParagraph"/>
              <w:spacing w:before="11"/>
              <w:ind w:left="851" w:hanging="156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Actividades del cronograma</w:t>
            </w:r>
          </w:p>
        </w:tc>
        <w:tc>
          <w:tcPr>
            <w:tcW w:w="4786" w:type="dxa"/>
            <w:gridSpan w:val="2"/>
            <w:shd w:val="clear" w:color="auto" w:fill="E7E6E6" w:themeFill="background2"/>
          </w:tcPr>
          <w:p w:rsidR="0083547F" w:rsidRPr="003F3255" w:rsidRDefault="0083547F" w:rsidP="009C4D06">
            <w:pPr>
              <w:pStyle w:val="TableParagraph"/>
              <w:spacing w:before="11"/>
              <w:ind w:left="1206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Ejecución Presupuestal</w:t>
            </w:r>
          </w:p>
        </w:tc>
        <w:tc>
          <w:tcPr>
            <w:tcW w:w="2671" w:type="dxa"/>
            <w:vMerge w:val="restart"/>
            <w:shd w:val="clear" w:color="auto" w:fill="E7E6E6" w:themeFill="background2"/>
          </w:tcPr>
          <w:p w:rsidR="0083547F" w:rsidRPr="003F3255" w:rsidRDefault="0083547F" w:rsidP="0083547F">
            <w:pPr>
              <w:pStyle w:val="TableParagraph"/>
              <w:spacing w:before="11"/>
              <w:ind w:left="151" w:right="463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Entrega de productos de Investigación</w:t>
            </w:r>
          </w:p>
        </w:tc>
      </w:tr>
      <w:tr w:rsidR="0083547F" w:rsidRPr="003F3255" w:rsidTr="0083547F">
        <w:trPr>
          <w:trHeight w:val="363"/>
        </w:trPr>
        <w:tc>
          <w:tcPr>
            <w:tcW w:w="2773" w:type="dxa"/>
            <w:vMerge/>
          </w:tcPr>
          <w:p w:rsidR="0083547F" w:rsidRPr="003F3255" w:rsidRDefault="0083547F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780" w:type="dxa"/>
            <w:vMerge/>
          </w:tcPr>
          <w:p w:rsidR="0083547F" w:rsidRPr="003F3255" w:rsidRDefault="0083547F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403" w:type="dxa"/>
            <w:shd w:val="clear" w:color="auto" w:fill="EAEEF7"/>
          </w:tcPr>
          <w:p w:rsidR="0083547F" w:rsidRPr="003F3255" w:rsidRDefault="0083547F" w:rsidP="009665A8">
            <w:pPr>
              <w:pStyle w:val="TableParagraph"/>
              <w:spacing w:before="10"/>
              <w:ind w:left="457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Rubro</w:t>
            </w:r>
          </w:p>
        </w:tc>
        <w:tc>
          <w:tcPr>
            <w:tcW w:w="2383" w:type="dxa"/>
            <w:shd w:val="clear" w:color="auto" w:fill="EAEEF7"/>
          </w:tcPr>
          <w:p w:rsidR="0083547F" w:rsidRPr="003F3255" w:rsidRDefault="0083547F" w:rsidP="009665A8">
            <w:pPr>
              <w:pStyle w:val="TableParagraph"/>
              <w:spacing w:before="10"/>
              <w:ind w:left="467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Presupuesto</w:t>
            </w:r>
          </w:p>
        </w:tc>
        <w:tc>
          <w:tcPr>
            <w:tcW w:w="2671" w:type="dxa"/>
            <w:vMerge/>
          </w:tcPr>
          <w:p w:rsidR="0083547F" w:rsidRPr="003F3255" w:rsidRDefault="0083547F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BC11F4" w:rsidRPr="003F3255" w:rsidTr="0083547F">
        <w:trPr>
          <w:trHeight w:val="787"/>
        </w:trPr>
        <w:tc>
          <w:tcPr>
            <w:tcW w:w="2773" w:type="dxa"/>
          </w:tcPr>
          <w:p w:rsidR="00BC11F4" w:rsidRPr="003F3255" w:rsidRDefault="00BC11F4" w:rsidP="00B4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vMerge w:val="restart"/>
          </w:tcPr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9665A8" w:rsidRPr="003F3255" w:rsidRDefault="009665A8" w:rsidP="009665A8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9C4D06">
            <w:pPr>
              <w:pStyle w:val="TableParagraph"/>
              <w:ind w:left="467" w:right="88"/>
              <w:jc w:val="both"/>
              <w:rPr>
                <w:rFonts w:ascii="Arial Narrow" w:hAnsi="Arial Narrow"/>
                <w:sz w:val="20"/>
              </w:rPr>
            </w:pPr>
          </w:p>
          <w:p w:rsidR="00BC11F4" w:rsidRPr="003F3255" w:rsidRDefault="00BC11F4" w:rsidP="00BC11F4">
            <w:pPr>
              <w:pStyle w:val="TableParagraph"/>
              <w:ind w:right="88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03" w:type="dxa"/>
            <w:vMerge w:val="restart"/>
          </w:tcPr>
          <w:p w:rsidR="00BC11F4" w:rsidRPr="003F3255" w:rsidRDefault="00BC11F4" w:rsidP="009C4D06">
            <w:pPr>
              <w:pStyle w:val="TableParagraph"/>
              <w:ind w:left="890" w:right="876"/>
              <w:jc w:val="center"/>
              <w:rPr>
                <w:rFonts w:ascii="Arial Narrow" w:hAnsi="Arial Narrow"/>
                <w:sz w:val="20"/>
              </w:rPr>
            </w:pPr>
          </w:p>
          <w:p w:rsidR="009665A8" w:rsidRDefault="009665A8" w:rsidP="009665A8">
            <w:pPr>
              <w:pStyle w:val="TableParagraph"/>
              <w:ind w:left="128" w:right="132"/>
              <w:jc w:val="center"/>
              <w:rPr>
                <w:rFonts w:ascii="Arial Narrow" w:hAnsi="Arial Narrow"/>
                <w:sz w:val="20"/>
              </w:rPr>
            </w:pPr>
          </w:p>
          <w:p w:rsidR="00B40920" w:rsidRDefault="00B40920" w:rsidP="009665A8">
            <w:pPr>
              <w:pStyle w:val="TableParagraph"/>
              <w:ind w:left="128" w:right="132"/>
              <w:jc w:val="center"/>
              <w:rPr>
                <w:rFonts w:ascii="Arial Narrow" w:hAnsi="Arial Narrow"/>
                <w:sz w:val="20"/>
              </w:rPr>
            </w:pPr>
          </w:p>
          <w:p w:rsidR="00B40920" w:rsidRDefault="00B40920" w:rsidP="009665A8">
            <w:pPr>
              <w:pStyle w:val="TableParagraph"/>
              <w:ind w:left="128" w:right="132"/>
              <w:jc w:val="center"/>
              <w:rPr>
                <w:rFonts w:ascii="Arial Narrow" w:hAnsi="Arial Narrow"/>
                <w:sz w:val="20"/>
              </w:rPr>
            </w:pPr>
          </w:p>
          <w:p w:rsidR="00B40920" w:rsidRPr="003F3255" w:rsidRDefault="00B40920" w:rsidP="009665A8">
            <w:pPr>
              <w:pStyle w:val="TableParagraph"/>
              <w:ind w:left="128" w:right="132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383" w:type="dxa"/>
            <w:vMerge w:val="restart"/>
          </w:tcPr>
          <w:p w:rsidR="00BC11F4" w:rsidRPr="003F3255" w:rsidRDefault="00BC11F4" w:rsidP="00611729">
            <w:pPr>
              <w:pStyle w:val="TableParagraph"/>
              <w:ind w:right="107"/>
              <w:rPr>
                <w:rFonts w:ascii="Arial Narrow" w:hAnsi="Arial Narrow"/>
                <w:sz w:val="20"/>
              </w:rPr>
            </w:pPr>
          </w:p>
          <w:p w:rsidR="009665A8" w:rsidRPr="003F3255" w:rsidRDefault="009665A8" w:rsidP="009665A8">
            <w:pPr>
              <w:pStyle w:val="TableParagraph"/>
              <w:ind w:left="-4" w:right="107"/>
              <w:jc w:val="center"/>
              <w:rPr>
                <w:rFonts w:ascii="Arial Narrow" w:hAnsi="Arial Narrow"/>
                <w:sz w:val="20"/>
              </w:rPr>
            </w:pPr>
          </w:p>
          <w:p w:rsidR="009665A8" w:rsidRPr="003F3255" w:rsidRDefault="009665A8" w:rsidP="009665A8">
            <w:pPr>
              <w:pStyle w:val="TableParagraph"/>
              <w:ind w:left="-4" w:right="107"/>
              <w:jc w:val="center"/>
              <w:rPr>
                <w:rFonts w:ascii="Arial Narrow" w:hAnsi="Arial Narrow"/>
                <w:sz w:val="20"/>
              </w:rPr>
            </w:pPr>
          </w:p>
          <w:p w:rsidR="009665A8" w:rsidRPr="003F3255" w:rsidRDefault="009665A8" w:rsidP="009665A8">
            <w:pPr>
              <w:pStyle w:val="TableParagraph"/>
              <w:ind w:left="-4" w:right="10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671" w:type="dxa"/>
            <w:vMerge w:val="restart"/>
          </w:tcPr>
          <w:p w:rsidR="00BC11F4" w:rsidRPr="003F3255" w:rsidRDefault="00BC11F4" w:rsidP="009C4D06">
            <w:pPr>
              <w:pStyle w:val="TableParagraph"/>
              <w:spacing w:before="194"/>
              <w:ind w:left="388"/>
              <w:rPr>
                <w:rFonts w:ascii="Arial Narrow" w:hAnsi="Arial Narrow"/>
                <w:sz w:val="20"/>
              </w:rPr>
            </w:pPr>
          </w:p>
          <w:p w:rsidR="009665A8" w:rsidRPr="003F3255" w:rsidRDefault="009665A8" w:rsidP="009665A8">
            <w:pPr>
              <w:pStyle w:val="TableParagraph"/>
              <w:spacing w:before="194"/>
              <w:ind w:left="388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C11F4" w:rsidRPr="003F3255" w:rsidTr="0083547F">
        <w:trPr>
          <w:trHeight w:val="886"/>
        </w:trPr>
        <w:tc>
          <w:tcPr>
            <w:tcW w:w="2773" w:type="dxa"/>
            <w:shd w:val="clear" w:color="auto" w:fill="FFFFFF" w:themeFill="background1"/>
          </w:tcPr>
          <w:p w:rsidR="00BC11F4" w:rsidRPr="00611729" w:rsidRDefault="00BC11F4" w:rsidP="00B4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83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671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BC11F4" w:rsidRPr="003F3255" w:rsidTr="0083547F">
        <w:trPr>
          <w:trHeight w:val="886"/>
        </w:trPr>
        <w:tc>
          <w:tcPr>
            <w:tcW w:w="2773" w:type="dxa"/>
            <w:shd w:val="clear" w:color="auto" w:fill="FFFFFF" w:themeFill="background1"/>
          </w:tcPr>
          <w:p w:rsidR="00BC11F4" w:rsidRPr="00611729" w:rsidRDefault="00BC11F4" w:rsidP="00B40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83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671" w:type="dxa"/>
            <w:vMerge/>
          </w:tcPr>
          <w:p w:rsidR="00BC11F4" w:rsidRPr="003F3255" w:rsidRDefault="00BC11F4" w:rsidP="009C4D06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83547F" w:rsidRPr="003F3255" w:rsidTr="0083547F">
        <w:trPr>
          <w:trHeight w:val="475"/>
        </w:trPr>
        <w:tc>
          <w:tcPr>
            <w:tcW w:w="2773" w:type="dxa"/>
            <w:shd w:val="clear" w:color="auto" w:fill="E7E6E6" w:themeFill="background2"/>
          </w:tcPr>
          <w:p w:rsidR="0083547F" w:rsidRPr="003F3255" w:rsidRDefault="0083547F" w:rsidP="0083547F">
            <w:pPr>
              <w:pStyle w:val="TableParagraph"/>
              <w:jc w:val="center"/>
              <w:rPr>
                <w:rFonts w:ascii="Arial Narrow" w:hAnsi="Arial Narrow"/>
                <w:b/>
                <w:sz w:val="21"/>
              </w:rPr>
            </w:pPr>
          </w:p>
          <w:p w:rsidR="0083547F" w:rsidRPr="003F3255" w:rsidRDefault="0083547F" w:rsidP="0083547F">
            <w:pPr>
              <w:pStyle w:val="TableParagraph"/>
              <w:spacing w:line="213" w:lineRule="exact"/>
              <w:ind w:left="467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% cumplimiento</w:t>
            </w:r>
          </w:p>
        </w:tc>
        <w:tc>
          <w:tcPr>
            <w:tcW w:w="2780" w:type="dxa"/>
            <w:shd w:val="clear" w:color="auto" w:fill="E7E6E6" w:themeFill="background2"/>
          </w:tcPr>
          <w:p w:rsidR="0083547F" w:rsidRPr="003F3255" w:rsidRDefault="00FA15DC" w:rsidP="0083547F">
            <w:pPr>
              <w:pStyle w:val="TableParagraph"/>
              <w:spacing w:before="124"/>
              <w:ind w:left="1208" w:right="83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  <w:r w:rsidR="00263379">
              <w:rPr>
                <w:rFonts w:ascii="Arial Narrow" w:hAnsi="Arial Narrow"/>
                <w:b/>
                <w:sz w:val="20"/>
              </w:rPr>
              <w:t>0</w:t>
            </w:r>
            <w:r w:rsidR="0083547F" w:rsidRPr="003F3255">
              <w:rPr>
                <w:rFonts w:ascii="Arial Narrow" w:hAnsi="Arial Narrow"/>
                <w:b/>
                <w:sz w:val="20"/>
              </w:rPr>
              <w:t>%</w:t>
            </w:r>
          </w:p>
        </w:tc>
        <w:tc>
          <w:tcPr>
            <w:tcW w:w="2403" w:type="dxa"/>
            <w:shd w:val="clear" w:color="auto" w:fill="E7E6E6" w:themeFill="background2"/>
          </w:tcPr>
          <w:p w:rsidR="0083547F" w:rsidRPr="003F3255" w:rsidRDefault="0083547F" w:rsidP="0083547F">
            <w:pPr>
              <w:pStyle w:val="TableParagraph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383" w:type="dxa"/>
            <w:shd w:val="clear" w:color="auto" w:fill="E7E6E6" w:themeFill="background2"/>
          </w:tcPr>
          <w:p w:rsidR="0083547F" w:rsidRPr="003F3255" w:rsidRDefault="0083547F" w:rsidP="0083547F">
            <w:pPr>
              <w:pStyle w:val="TableParagraph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71" w:type="dxa"/>
            <w:shd w:val="clear" w:color="auto" w:fill="E7E6E6" w:themeFill="background2"/>
          </w:tcPr>
          <w:p w:rsidR="0083547F" w:rsidRPr="003F3255" w:rsidRDefault="0083547F" w:rsidP="0083547F">
            <w:pPr>
              <w:pStyle w:val="TableParagraph"/>
              <w:spacing w:before="126"/>
              <w:ind w:left="1214" w:right="835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0%</w:t>
            </w:r>
          </w:p>
        </w:tc>
      </w:tr>
      <w:tr w:rsidR="0083547F" w:rsidRPr="003F3255" w:rsidTr="0083547F">
        <w:trPr>
          <w:trHeight w:val="363"/>
        </w:trPr>
        <w:tc>
          <w:tcPr>
            <w:tcW w:w="13010" w:type="dxa"/>
            <w:gridSpan w:val="5"/>
            <w:shd w:val="clear" w:color="auto" w:fill="EAEEF7"/>
          </w:tcPr>
          <w:p w:rsidR="0083547F" w:rsidRPr="003F3255" w:rsidRDefault="0083547F" w:rsidP="00FA15DC">
            <w:pPr>
              <w:pStyle w:val="TableParagraph"/>
              <w:tabs>
                <w:tab w:val="left" w:pos="3283"/>
              </w:tabs>
              <w:spacing w:before="69"/>
              <w:ind w:left="19"/>
              <w:jc w:val="center"/>
              <w:rPr>
                <w:rFonts w:ascii="Arial Narrow" w:hAnsi="Arial Narrow"/>
                <w:b/>
                <w:sz w:val="20"/>
              </w:rPr>
            </w:pPr>
            <w:r w:rsidRPr="003F3255">
              <w:rPr>
                <w:rFonts w:ascii="Arial Narrow" w:hAnsi="Arial Narrow"/>
                <w:b/>
                <w:sz w:val="20"/>
              </w:rPr>
              <w:t>% Cumplimiento</w:t>
            </w:r>
            <w:r w:rsidR="00FA15DC">
              <w:rPr>
                <w:rFonts w:ascii="Arial Narrow" w:hAnsi="Arial Narrow"/>
                <w:b/>
                <w:spacing w:val="-3"/>
                <w:sz w:val="20"/>
              </w:rPr>
              <w:t xml:space="preserve"> segundo</w:t>
            </w:r>
            <w:r w:rsidRPr="003F3255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3F3255">
              <w:rPr>
                <w:rFonts w:ascii="Arial Narrow" w:hAnsi="Arial Narrow"/>
                <w:b/>
                <w:sz w:val="20"/>
              </w:rPr>
              <w:t>Informe</w:t>
            </w:r>
            <w:r w:rsidRPr="003F3255">
              <w:rPr>
                <w:rFonts w:ascii="Arial Narrow" w:hAnsi="Arial Narrow"/>
                <w:b/>
                <w:sz w:val="20"/>
              </w:rPr>
              <w:tab/>
            </w:r>
            <w:r w:rsidR="00FA15DC">
              <w:rPr>
                <w:rFonts w:ascii="Arial Narrow" w:hAnsi="Arial Narrow"/>
                <w:b/>
                <w:spacing w:val="2"/>
                <w:sz w:val="20"/>
              </w:rPr>
              <w:t>90</w:t>
            </w:r>
            <w:r w:rsidRPr="003F3255">
              <w:rPr>
                <w:rFonts w:ascii="Arial Narrow" w:hAnsi="Arial Narrow"/>
                <w:b/>
                <w:spacing w:val="2"/>
                <w:sz w:val="20"/>
              </w:rPr>
              <w:t>%</w:t>
            </w:r>
          </w:p>
        </w:tc>
      </w:tr>
    </w:tbl>
    <w:p w:rsidR="00BC11F4" w:rsidRPr="003F3255" w:rsidRDefault="00BC11F4" w:rsidP="00BC11F4">
      <w:pPr>
        <w:rPr>
          <w:rFonts w:ascii="Arial Narrow" w:hAnsi="Arial Narrow" w:cs="Arial"/>
          <w:b/>
          <w:sz w:val="24"/>
          <w:szCs w:val="24"/>
        </w:rPr>
        <w:sectPr w:rsidR="00BC11F4" w:rsidRPr="003F3255" w:rsidSect="0083547F">
          <w:pgSz w:w="15840" w:h="12240" w:orient="landscape"/>
          <w:pgMar w:top="1138" w:right="1138" w:bottom="1138" w:left="1138" w:header="706" w:footer="706" w:gutter="0"/>
          <w:cols w:space="708"/>
          <w:docGrid w:linePitch="360"/>
        </w:sectPr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/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Pr="00C44C4C" w:rsidRDefault="00B84F45" w:rsidP="00B84F45">
      <w:pPr>
        <w:jc w:val="center"/>
        <w:rPr>
          <w:rFonts w:ascii="Arial Narrow" w:hAnsi="Arial Narrow"/>
          <w:b/>
        </w:rPr>
      </w:pPr>
    </w:p>
    <w:p w:rsidR="00B84F45" w:rsidRDefault="00B84F45" w:rsidP="00B84F45">
      <w:pPr>
        <w:jc w:val="center"/>
        <w:rPr>
          <w:noProof/>
          <w:lang w:eastAsia="es-CO"/>
        </w:rPr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</w:pPr>
    </w:p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Default="00B84F45" w:rsidP="00B84F45"/>
    <w:p w:rsidR="00B84F45" w:rsidRDefault="00B84F45" w:rsidP="00B84F45"/>
    <w:p w:rsidR="00B84F45" w:rsidRDefault="00B84F45" w:rsidP="00B84F45"/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Pr="00B84F45" w:rsidRDefault="00B84F45" w:rsidP="00B84F45">
      <w:pPr>
        <w:jc w:val="center"/>
        <w:rPr>
          <w:rFonts w:ascii="Arial Narrow" w:hAnsi="Arial Narrow"/>
          <w:b/>
        </w:rPr>
      </w:pPr>
    </w:p>
    <w:p w:rsidR="00B84F45" w:rsidRPr="00B84F45" w:rsidRDefault="00B84F45" w:rsidP="00B84F45">
      <w:pPr>
        <w:rPr>
          <w:rFonts w:ascii="Arial Narrow" w:hAnsi="Arial Narrow"/>
          <w:b/>
        </w:rPr>
      </w:pPr>
    </w:p>
    <w:p w:rsidR="009665A8" w:rsidRPr="003F3255" w:rsidRDefault="009665A8" w:rsidP="00611729">
      <w:pPr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9665A8" w:rsidRPr="003F3255" w:rsidSect="00BC11F4">
      <w:pgSz w:w="12240" w:h="15840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DA" w:rsidRDefault="006343DA" w:rsidP="00617D45">
      <w:pPr>
        <w:spacing w:after="0" w:line="240" w:lineRule="auto"/>
      </w:pPr>
      <w:r>
        <w:separator/>
      </w:r>
    </w:p>
  </w:endnote>
  <w:endnote w:type="continuationSeparator" w:id="0">
    <w:p w:rsidR="006343DA" w:rsidRDefault="006343DA" w:rsidP="0061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06" w:rsidRPr="00CC1CC6" w:rsidRDefault="009C4D06" w:rsidP="00CC1CC6">
    <w:pPr>
      <w:tabs>
        <w:tab w:val="left" w:pos="8280"/>
      </w:tabs>
      <w:spacing w:before="95"/>
      <w:ind w:left="180" w:right="-108"/>
      <w:jc w:val="center"/>
      <w:rPr>
        <w:i/>
        <w:sz w:val="16"/>
      </w:rPr>
    </w:pPr>
    <w:r w:rsidRPr="00CC1CC6">
      <w:rPr>
        <w:i/>
        <w:sz w:val="16"/>
      </w:rPr>
      <w:t xml:space="preserve">Este documento está adaptado de acuerdo con la guía de </w:t>
    </w:r>
    <w:r w:rsidR="00667581">
      <w:rPr>
        <w:i/>
        <w:sz w:val="16"/>
      </w:rPr>
      <w:t>MINCIENCIAS</w:t>
    </w:r>
    <w:r w:rsidRPr="00CC1CC6">
      <w:rPr>
        <w:i/>
        <w:sz w:val="16"/>
      </w:rPr>
      <w:t xml:space="preserve"> para la presentación de proyectos de investigación científica y tecnológica, modalidad de financiación: recuperación contingente</w:t>
    </w:r>
  </w:p>
  <w:p w:rsidR="009C4D06" w:rsidRDefault="009C4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DA" w:rsidRDefault="006343DA" w:rsidP="00617D45">
      <w:pPr>
        <w:spacing w:after="0" w:line="240" w:lineRule="auto"/>
      </w:pPr>
      <w:r>
        <w:separator/>
      </w:r>
    </w:p>
  </w:footnote>
  <w:footnote w:type="continuationSeparator" w:id="0">
    <w:p w:rsidR="006343DA" w:rsidRDefault="006343DA" w:rsidP="0061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06" w:rsidRDefault="009C4D06" w:rsidP="00BC11F4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35CB143">
          <wp:extent cx="6210300" cy="878008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78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F98"/>
    <w:multiLevelType w:val="multilevel"/>
    <w:tmpl w:val="41FA8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090F36"/>
    <w:multiLevelType w:val="multilevel"/>
    <w:tmpl w:val="77A682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AA4A16"/>
    <w:multiLevelType w:val="multilevel"/>
    <w:tmpl w:val="41FA8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F23B5E"/>
    <w:multiLevelType w:val="hybridMultilevel"/>
    <w:tmpl w:val="2F02CED8"/>
    <w:lvl w:ilvl="0" w:tplc="F4F4BB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5D54"/>
    <w:multiLevelType w:val="multilevel"/>
    <w:tmpl w:val="41FA8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9F63070"/>
    <w:multiLevelType w:val="hybridMultilevel"/>
    <w:tmpl w:val="01E61C3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5116BFF"/>
    <w:multiLevelType w:val="hybridMultilevel"/>
    <w:tmpl w:val="B288976C"/>
    <w:lvl w:ilvl="0" w:tplc="B68EF66E">
      <w:start w:val="1"/>
      <w:numFmt w:val="decimal"/>
      <w:lvlText w:val="%1."/>
      <w:lvlJc w:val="left"/>
      <w:pPr>
        <w:ind w:left="2142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s-ES" w:bidi="es-ES"/>
      </w:rPr>
    </w:lvl>
    <w:lvl w:ilvl="1" w:tplc="7E2C0358">
      <w:numFmt w:val="bullet"/>
      <w:lvlText w:val="•"/>
      <w:lvlJc w:val="left"/>
      <w:pPr>
        <w:ind w:left="3120" w:hanging="360"/>
      </w:pPr>
      <w:rPr>
        <w:rFonts w:hint="default"/>
        <w:lang w:val="es-ES" w:eastAsia="es-ES" w:bidi="es-ES"/>
      </w:rPr>
    </w:lvl>
    <w:lvl w:ilvl="2" w:tplc="94A028AC">
      <w:numFmt w:val="bullet"/>
      <w:lvlText w:val="•"/>
      <w:lvlJc w:val="left"/>
      <w:pPr>
        <w:ind w:left="4100" w:hanging="360"/>
      </w:pPr>
      <w:rPr>
        <w:rFonts w:hint="default"/>
        <w:lang w:val="es-ES" w:eastAsia="es-ES" w:bidi="es-ES"/>
      </w:rPr>
    </w:lvl>
    <w:lvl w:ilvl="3" w:tplc="B8EA78C8">
      <w:numFmt w:val="bullet"/>
      <w:lvlText w:val="•"/>
      <w:lvlJc w:val="left"/>
      <w:pPr>
        <w:ind w:left="5080" w:hanging="360"/>
      </w:pPr>
      <w:rPr>
        <w:rFonts w:hint="default"/>
        <w:lang w:val="es-ES" w:eastAsia="es-ES" w:bidi="es-ES"/>
      </w:rPr>
    </w:lvl>
    <w:lvl w:ilvl="4" w:tplc="308CBE66">
      <w:numFmt w:val="bullet"/>
      <w:lvlText w:val="•"/>
      <w:lvlJc w:val="left"/>
      <w:pPr>
        <w:ind w:left="6060" w:hanging="360"/>
      </w:pPr>
      <w:rPr>
        <w:rFonts w:hint="default"/>
        <w:lang w:val="es-ES" w:eastAsia="es-ES" w:bidi="es-ES"/>
      </w:rPr>
    </w:lvl>
    <w:lvl w:ilvl="5" w:tplc="F8126864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29842CCE">
      <w:numFmt w:val="bullet"/>
      <w:lvlText w:val="•"/>
      <w:lvlJc w:val="left"/>
      <w:pPr>
        <w:ind w:left="8020" w:hanging="360"/>
      </w:pPr>
      <w:rPr>
        <w:rFonts w:hint="default"/>
        <w:lang w:val="es-ES" w:eastAsia="es-ES" w:bidi="es-ES"/>
      </w:rPr>
    </w:lvl>
    <w:lvl w:ilvl="7" w:tplc="54720EB0">
      <w:numFmt w:val="bullet"/>
      <w:lvlText w:val="•"/>
      <w:lvlJc w:val="left"/>
      <w:pPr>
        <w:ind w:left="9000" w:hanging="360"/>
      </w:pPr>
      <w:rPr>
        <w:rFonts w:hint="default"/>
        <w:lang w:val="es-ES" w:eastAsia="es-ES" w:bidi="es-ES"/>
      </w:rPr>
    </w:lvl>
    <w:lvl w:ilvl="8" w:tplc="B4F46EF4">
      <w:numFmt w:val="bullet"/>
      <w:lvlText w:val="•"/>
      <w:lvlJc w:val="left"/>
      <w:pPr>
        <w:ind w:left="9980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45"/>
    <w:rsid w:val="000A204D"/>
    <w:rsid w:val="000E1F9A"/>
    <w:rsid w:val="000F2438"/>
    <w:rsid w:val="001477D8"/>
    <w:rsid w:val="00263379"/>
    <w:rsid w:val="002A2790"/>
    <w:rsid w:val="002F7BF2"/>
    <w:rsid w:val="0031629B"/>
    <w:rsid w:val="00382C92"/>
    <w:rsid w:val="003A33C3"/>
    <w:rsid w:val="003C5BB8"/>
    <w:rsid w:val="003F3255"/>
    <w:rsid w:val="00406051"/>
    <w:rsid w:val="004A15CE"/>
    <w:rsid w:val="00513EAA"/>
    <w:rsid w:val="005247A3"/>
    <w:rsid w:val="00546BE8"/>
    <w:rsid w:val="005C1553"/>
    <w:rsid w:val="00611729"/>
    <w:rsid w:val="00617D45"/>
    <w:rsid w:val="00623E32"/>
    <w:rsid w:val="006343DA"/>
    <w:rsid w:val="00654C2E"/>
    <w:rsid w:val="00656BB7"/>
    <w:rsid w:val="00667581"/>
    <w:rsid w:val="0073342A"/>
    <w:rsid w:val="0083547F"/>
    <w:rsid w:val="008B3FDF"/>
    <w:rsid w:val="009665A8"/>
    <w:rsid w:val="0098048F"/>
    <w:rsid w:val="009C4D06"/>
    <w:rsid w:val="009C7CC1"/>
    <w:rsid w:val="00A71004"/>
    <w:rsid w:val="00AA593A"/>
    <w:rsid w:val="00B30585"/>
    <w:rsid w:val="00B40920"/>
    <w:rsid w:val="00B41E11"/>
    <w:rsid w:val="00B8391C"/>
    <w:rsid w:val="00B84F45"/>
    <w:rsid w:val="00BC11F4"/>
    <w:rsid w:val="00C0447D"/>
    <w:rsid w:val="00C30B9A"/>
    <w:rsid w:val="00C44C4C"/>
    <w:rsid w:val="00C70E13"/>
    <w:rsid w:val="00CC1958"/>
    <w:rsid w:val="00CC1CC6"/>
    <w:rsid w:val="00D92117"/>
    <w:rsid w:val="00DA7E6F"/>
    <w:rsid w:val="00DF6120"/>
    <w:rsid w:val="00E2340E"/>
    <w:rsid w:val="00E36945"/>
    <w:rsid w:val="00E43769"/>
    <w:rsid w:val="00EA45B1"/>
    <w:rsid w:val="00F748DD"/>
    <w:rsid w:val="00F878BA"/>
    <w:rsid w:val="00FA15DC"/>
    <w:rsid w:val="00FD2B5D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EE43C"/>
  <w15:chartTrackingRefBased/>
  <w15:docId w15:val="{AF6FDFDE-BBB3-4E0C-AA48-35AB881B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D45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17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D45"/>
    <w:rPr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617D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17D4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7D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61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9665A8"/>
    <w:rPr>
      <w:lang w:val="es-CO"/>
    </w:rPr>
  </w:style>
  <w:style w:type="paragraph" w:styleId="NormalWeb">
    <w:name w:val="Normal (Web)"/>
    <w:basedOn w:val="Normal"/>
    <w:uiPriority w:val="99"/>
    <w:unhideWhenUsed/>
    <w:rsid w:val="00C0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HECTOR URZOLA</cp:lastModifiedBy>
  <cp:revision>5</cp:revision>
  <dcterms:created xsi:type="dcterms:W3CDTF">2024-04-10T20:58:00Z</dcterms:created>
  <dcterms:modified xsi:type="dcterms:W3CDTF">2025-02-17T16:43:00Z</dcterms:modified>
</cp:coreProperties>
</file>